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8" w:rsidRPr="00DC36DD" w:rsidRDefault="001D0EA6" w:rsidP="00734B58">
      <w:pPr>
        <w:outlineLvl w:val="0"/>
        <w:rPr>
          <w:b/>
          <w:color w:val="003359"/>
          <w:sz w:val="28"/>
          <w:szCs w:val="28"/>
        </w:rPr>
      </w:pPr>
      <w:bookmarkStart w:id="0" w:name="_Toc316874617"/>
      <w:r>
        <w:rPr>
          <w:b/>
          <w:color w:val="003359"/>
          <w:sz w:val="28"/>
          <w:szCs w:val="28"/>
        </w:rPr>
        <w:t xml:space="preserve">GEMMA </w:t>
      </w:r>
      <w:proofErr w:type="spellStart"/>
      <w:r w:rsidR="00734B58">
        <w:rPr>
          <w:b/>
          <w:color w:val="003359"/>
          <w:sz w:val="28"/>
          <w:szCs w:val="28"/>
        </w:rPr>
        <w:t>Referentiez</w:t>
      </w:r>
      <w:r w:rsidR="00734B58" w:rsidRPr="00DC36DD">
        <w:rPr>
          <w:b/>
          <w:color w:val="003359"/>
          <w:sz w:val="28"/>
          <w:szCs w:val="28"/>
        </w:rPr>
        <w:t>aaktype</w:t>
      </w:r>
      <w:bookmarkEnd w:id="0"/>
      <w:proofErr w:type="spellEnd"/>
      <w:r w:rsidR="00734B58">
        <w:rPr>
          <w:b/>
          <w:color w:val="003359"/>
          <w:sz w:val="28"/>
          <w:szCs w:val="28"/>
        </w:rPr>
        <w:t xml:space="preserve"> </w:t>
      </w:r>
      <w:r w:rsidR="00E273D8">
        <w:rPr>
          <w:b/>
          <w:color w:val="003359"/>
          <w:sz w:val="28"/>
          <w:szCs w:val="28"/>
        </w:rPr>
        <w:t>‘</w:t>
      </w:r>
      <w:r w:rsidR="004F4758">
        <w:rPr>
          <w:b/>
          <w:color w:val="003359"/>
          <w:sz w:val="28"/>
          <w:szCs w:val="28"/>
        </w:rPr>
        <w:t>(Bouw)grond ontwikkelen en inrichten</w:t>
      </w:r>
      <w:r w:rsidR="00E273D8">
        <w:rPr>
          <w:b/>
          <w:color w:val="003359"/>
          <w:sz w:val="28"/>
          <w:szCs w:val="28"/>
        </w:rPr>
        <w:t>’</w:t>
      </w:r>
    </w:p>
    <w:p w:rsidR="00734B58" w:rsidRDefault="00CF55B4" w:rsidP="00CF55B4">
      <w:r>
        <w:t xml:space="preserve">Identificatie: </w:t>
      </w:r>
      <w:r w:rsidR="00734B58">
        <w:t>GEMTE821002193-</w:t>
      </w:r>
      <w:r w:rsidR="001D0EA6">
        <w:t>20202</w:t>
      </w:r>
    </w:p>
    <w:p w:rsidR="00CF55B4" w:rsidRPr="00E7391D" w:rsidRDefault="00CF55B4" w:rsidP="00CF55B4">
      <w:r>
        <w:t xml:space="preserve">Versie datum: </w:t>
      </w:r>
      <w:r w:rsidR="00734B58">
        <w:t>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564A24" w:rsidRDefault="00564A24" w:rsidP="001D0EA6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9258D9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4F4758" w:rsidP="005B4B07">
            <w:r w:rsidRPr="004F4758">
              <w:t>(Bouw)grond ontwikkelen en inrichten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4F4758" w:rsidP="009258D9">
            <w:r>
              <w:t>Ontwikkelen ruimte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Default="00564A24" w:rsidP="001D0EA6">
            <w:r>
              <w:t>Het (voorbereiden van) bouwrijp maken van bouwgrond of het inrichten van andere terreinen voor hun bedoelde bestemming.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4E083F" w:rsidP="001D0EA6">
            <w:r>
              <w:t>G</w:t>
            </w:r>
            <w:r w:rsidR="00E273D8">
              <w:t>EMMA</w:t>
            </w:r>
            <w:r w:rsidR="001D0EA6">
              <w:t xml:space="preserve"> </w:t>
            </w:r>
            <w:r w:rsidR="00E273D8">
              <w:t>Referentiebedrijfsproces</w:t>
            </w:r>
            <w:r w:rsidR="001D0EA6">
              <w:t xml:space="preserve"> </w:t>
            </w:r>
            <w:r w:rsidR="00E273D8">
              <w:t>‘</w:t>
            </w:r>
            <w:r w:rsidR="00564A24">
              <w:t>(Bouw)grond ontwikkelen en inrichten</w:t>
            </w:r>
            <w:r w:rsidR="00E273D8">
              <w:t>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675060" w:rsidP="001D0EA6">
            <w:r>
              <w:t>Een voorbeeld</w:t>
            </w:r>
            <w:r w:rsidR="005B07E3">
              <w:t xml:space="preserve"> van het ontwikkelen en inrichten van bouwgrond is het </w:t>
            </w:r>
            <w:r>
              <w:t>inrichten</w:t>
            </w:r>
            <w:r w:rsidR="00564A24">
              <w:t xml:space="preserve"> van een stadspark. </w:t>
            </w:r>
          </w:p>
        </w:tc>
      </w:tr>
    </w:tbl>
    <w:p w:rsidR="00DB4391" w:rsidRPr="00EB0790" w:rsidRDefault="00DB4391" w:rsidP="00CF55B4"/>
    <w:p w:rsidR="00CF55B4" w:rsidRPr="00DC36DD" w:rsidRDefault="00EB0790" w:rsidP="00A6696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564A24" w:rsidP="00A6696F">
            <w:pPr>
              <w:keepNext/>
            </w:pPr>
            <w:r>
              <w:t>Ja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1D0EA6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>
              <w:rPr>
                <w:b/>
              </w:rPr>
              <w:t xml:space="preserve">Opschorting/aanhouding </w:t>
            </w:r>
            <w:r>
              <w:rPr>
                <w:b/>
              </w:rPr>
              <w:lastRenderedPageBreak/>
              <w:t>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lastRenderedPageBreak/>
              <w:t>Verlenging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A510E5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564A24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564A24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564A24" w:rsidP="009258D9">
            <w:pPr>
              <w:keepNext/>
            </w:pPr>
            <w: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442C1C" w:rsidP="009258D9">
            <w:r>
              <w:t>Initië</w:t>
            </w:r>
            <w:r w:rsidR="00564A24" w:rsidRPr="00564A24">
              <w:t>ren van het project of de projecten</w:t>
            </w:r>
            <w:r w:rsidR="00564A24">
              <w:t xml:space="preserve">. 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564A24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564A24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564A24" w:rsidP="009258D9">
            <w:pPr>
              <w:keepNext/>
            </w:pPr>
            <w:r>
              <w:t xml:space="preserve">Inhoudelijk behandeld 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564A24" w:rsidP="009258D9">
            <w:r w:rsidRPr="00564A24">
              <w:t>Het opstellen van het ontwerp en het voorbereiden op de uitvoer.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564A24" w:rsidP="009258D9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564A24" w:rsidP="00564A24">
            <w:pPr>
              <w:keepNext/>
              <w:tabs>
                <w:tab w:val="left" w:pos="1877"/>
              </w:tabs>
              <w:rPr>
                <w:b/>
              </w:rPr>
            </w:pPr>
            <w:r>
              <w:rPr>
                <w:b/>
              </w:rPr>
              <w:t xml:space="preserve">Zaak afgerond 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564A24" w:rsidP="009258D9">
            <w:pPr>
              <w:keepNext/>
            </w:pPr>
            <w:r>
              <w:t>Zaak afgerond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564A24" w:rsidP="001D0EA6">
            <w:r>
              <w:t>Het project of de projecten zijn in beheer genomen. De zaak is gecompleteerd en afgesloten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A510E5" w:rsidTr="009258D9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1D0EA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A510E5" w:rsidTr="009258D9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5B07E3" w:rsidRDefault="00E852F0" w:rsidP="009258D9">
            <w:r w:rsidRPr="005B07E3"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5B07E3" w:rsidRDefault="00E852F0" w:rsidP="009258D9">
            <w:r w:rsidRPr="005B07E3">
              <w:t>Initiatie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5B07E3" w:rsidRDefault="00E852F0" w:rsidP="00E852F0">
            <w:pPr>
              <w:tabs>
                <w:tab w:val="left" w:pos="2019"/>
              </w:tabs>
              <w:ind w:left="460" w:hanging="425"/>
            </w:pPr>
            <w:r w:rsidRPr="005B07E3">
              <w:t>Is alle informatie nodig voor initiatie bekend en geregistreerd?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5B07E3" w:rsidRDefault="00E852F0" w:rsidP="009258D9">
            <w:pPr>
              <w:tabs>
                <w:tab w:val="left" w:pos="2019"/>
              </w:tabs>
              <w:ind w:left="460" w:hanging="425"/>
            </w:pPr>
            <w:r w:rsidRPr="005B07E3">
              <w:t>Ja</w:t>
            </w: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5B07E3" w:rsidRDefault="00A510E5" w:rsidP="009258D9">
            <w:pPr>
              <w:ind w:left="2019" w:hanging="1985"/>
            </w:pPr>
          </w:p>
        </w:tc>
      </w:tr>
      <w:tr w:rsidR="00A510E5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5B07E3" w:rsidRDefault="00E852F0" w:rsidP="009258D9">
            <w:r w:rsidRPr="005B07E3">
              <w:t>2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5B07E3" w:rsidRDefault="00E852F0" w:rsidP="009258D9">
            <w:pPr>
              <w:keepNext/>
            </w:pPr>
            <w:r w:rsidRPr="005B07E3">
              <w:t>Uitvoering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5B07E3" w:rsidRDefault="00E852F0" w:rsidP="00E852F0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5B07E3">
              <w:rPr>
                <w:rFonts w:eastAsia="Times New Roman" w:cs="Arial"/>
                <w:color w:val="000000"/>
              </w:rPr>
              <w:t>Is de uitvoering gestart?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5B07E3" w:rsidRDefault="00E852F0" w:rsidP="009258D9">
            <w:pPr>
              <w:tabs>
                <w:tab w:val="left" w:pos="2019"/>
              </w:tabs>
              <w:ind w:left="460" w:hanging="425"/>
            </w:pPr>
            <w:r w:rsidRPr="005B07E3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5B07E3" w:rsidRDefault="00A510E5" w:rsidP="009258D9">
            <w:pPr>
              <w:ind w:left="2019" w:hanging="1985"/>
            </w:pPr>
          </w:p>
        </w:tc>
      </w:tr>
      <w:tr w:rsidR="00E852F0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5B07E3" w:rsidRDefault="00E852F0" w:rsidP="009258D9">
            <w:r w:rsidRPr="005B07E3"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5B07E3" w:rsidRDefault="00E852F0" w:rsidP="009258D9">
            <w:pPr>
              <w:keepNext/>
            </w:pPr>
            <w:r w:rsidRPr="005B07E3">
              <w:t>Projectbeheer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5B07E3" w:rsidRDefault="00E852F0" w:rsidP="00E852F0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5B07E3">
              <w:rPr>
                <w:rFonts w:eastAsia="Times New Roman" w:cs="Arial"/>
                <w:color w:val="000000"/>
              </w:rPr>
              <w:t>Is het project in beheer genomen?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5B07E3" w:rsidRDefault="00E852F0" w:rsidP="009258D9">
            <w:pPr>
              <w:tabs>
                <w:tab w:val="left" w:pos="2019"/>
              </w:tabs>
              <w:ind w:left="460" w:hanging="425"/>
            </w:pPr>
            <w:r w:rsidRPr="005B07E3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5B07E3" w:rsidRDefault="00E852F0" w:rsidP="009258D9">
            <w:pPr>
              <w:ind w:left="2019" w:hanging="1985"/>
            </w:pPr>
          </w:p>
        </w:tc>
      </w:tr>
      <w:tr w:rsidR="00E852F0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5B07E3" w:rsidRDefault="00E852F0" w:rsidP="009258D9">
            <w:r w:rsidRPr="005B07E3"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5B07E3" w:rsidRDefault="00E852F0" w:rsidP="009258D9">
            <w:pPr>
              <w:keepNext/>
            </w:pPr>
            <w:r w:rsidRPr="005B07E3">
              <w:t>Archiver</w:t>
            </w:r>
            <w:r w:rsidR="001D0EA6">
              <w:t>ing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5B07E3" w:rsidRDefault="001D0EA6" w:rsidP="00E852F0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5B07E3" w:rsidRDefault="00E852F0" w:rsidP="009258D9">
            <w:pPr>
              <w:tabs>
                <w:tab w:val="left" w:pos="2019"/>
              </w:tabs>
              <w:ind w:left="460" w:hanging="425"/>
            </w:pPr>
            <w:r w:rsidRPr="005B07E3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5B07E3" w:rsidRDefault="00E852F0" w:rsidP="009258D9">
            <w:pPr>
              <w:ind w:left="2019" w:hanging="1985"/>
            </w:pPr>
          </w:p>
        </w:tc>
      </w:tr>
    </w:tbl>
    <w:p w:rsidR="00CF55B4" w:rsidRDefault="00CF55B4" w:rsidP="00A6696F"/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Default="00CF55B4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B40F7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9258D9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E852F0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 xml:space="preserve">. 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7E6C4B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9258D9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D735DD" w:rsidRDefault="00D735DD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E852F0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E852F0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Opdracht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E852F0" w:rsidP="009258D9">
            <w:pPr>
              <w:keepNext/>
            </w:pPr>
            <w:r>
              <w:t>Opdracht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E852F0" w:rsidP="009258D9">
            <w:pPr>
              <w:keepNext/>
            </w:pPr>
            <w:r>
              <w:t>Inkomend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E852F0" w:rsidP="009258D9">
            <w:pPr>
              <w:keepNext/>
            </w:pPr>
            <w:r>
              <w:t>Nee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E852F0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E852F0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Initiatiefdocument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E852F0" w:rsidP="009258D9">
            <w:pPr>
              <w:keepNext/>
            </w:pPr>
            <w:r>
              <w:t>Opdracht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E852F0" w:rsidP="005B07E3">
            <w:pPr>
              <w:keepNext/>
            </w:pPr>
            <w:r>
              <w:t>In</w:t>
            </w:r>
            <w:r w:rsidR="005B07E3">
              <w:t>komend</w:t>
            </w:r>
            <w:bookmarkStart w:id="1" w:name="_GoBack"/>
            <w:bookmarkEnd w:id="1"/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E852F0" w:rsidP="009258D9">
            <w:pPr>
              <w:keepNext/>
            </w:pPr>
            <w:r>
              <w:t>Nee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RPr="00873152" w:rsidTr="009258D9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E852F0" w:rsidRPr="00FC1FDE" w:rsidTr="00E852F0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FC1FDE" w:rsidRDefault="00E852F0" w:rsidP="00E852F0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Advies</w:t>
            </w: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  <w:r>
              <w:t>Advies</w:t>
            </w: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5B07E3" w:rsidP="005B07E3">
            <w:pPr>
              <w:keepNext/>
            </w:pPr>
            <w:r>
              <w:t>Inkomend</w:t>
            </w: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  <w:r>
              <w:t>Nee</w:t>
            </w: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E852F0" w:rsidRPr="000D623D" w:rsidTr="00E852F0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E852F0" w:rsidRDefault="00E852F0" w:rsidP="00E852F0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Default="00E852F0" w:rsidP="00E852F0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0D623D" w:rsidRDefault="00E852F0" w:rsidP="00E852F0"/>
        </w:tc>
      </w:tr>
      <w:tr w:rsidR="00E852F0" w:rsidRPr="00FC1FDE" w:rsidTr="00E852F0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FC1FDE" w:rsidRDefault="00E852F0" w:rsidP="00E852F0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Plan van Aanpak</w:t>
            </w: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  <w:r>
              <w:t>Plan van aanpak</w:t>
            </w: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  <w:r>
              <w:t>Intern</w:t>
            </w: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  <w:r>
              <w:t>Nee</w:t>
            </w: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E852F0" w:rsidRPr="000D623D" w:rsidTr="00E852F0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E852F0" w:rsidRDefault="00E852F0" w:rsidP="00E852F0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Default="00E852F0" w:rsidP="00E852F0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0D623D" w:rsidRDefault="00E852F0" w:rsidP="00E852F0"/>
        </w:tc>
      </w:tr>
      <w:tr w:rsidR="00E852F0" w:rsidRPr="00FC1FDE" w:rsidTr="00E852F0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FC1FDE" w:rsidRDefault="00E852F0" w:rsidP="00E852F0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Tekening</w:t>
            </w: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  <w:r>
              <w:t>Tekening</w:t>
            </w: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  <w:r>
              <w:t>Inkomend</w:t>
            </w: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650D55" w:rsidP="00E852F0">
            <w:pPr>
              <w:keepNext/>
            </w:pPr>
            <w:r>
              <w:t>Nee</w:t>
            </w: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E852F0" w:rsidRPr="000D623D" w:rsidTr="00E852F0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E852F0" w:rsidRDefault="00E852F0" w:rsidP="00E852F0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Default="00E852F0" w:rsidP="00E852F0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0D623D" w:rsidRDefault="00E852F0" w:rsidP="00E852F0"/>
        </w:tc>
      </w:tr>
      <w:tr w:rsidR="00E852F0" w:rsidRPr="00FC1FDE" w:rsidTr="00E852F0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FC1FDE" w:rsidRDefault="00E852F0" w:rsidP="00E852F0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Pakket van Eisen</w:t>
            </w: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  <w:r>
              <w:t>Pakket van eisen</w:t>
            </w: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650D55" w:rsidP="00E852F0">
            <w:pPr>
              <w:keepNext/>
            </w:pPr>
            <w:r>
              <w:t>Intern</w:t>
            </w: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650D55" w:rsidP="00E852F0">
            <w:pPr>
              <w:keepNext/>
            </w:pPr>
            <w:r>
              <w:t>Nee</w:t>
            </w: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E852F0" w:rsidRPr="000D623D" w:rsidTr="00E852F0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E852F0" w:rsidRDefault="00E852F0" w:rsidP="00E852F0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Default="00E852F0" w:rsidP="00E852F0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0D623D" w:rsidRDefault="00E852F0" w:rsidP="00E852F0"/>
        </w:tc>
      </w:tr>
      <w:tr w:rsidR="00E852F0" w:rsidRPr="00FC1FDE" w:rsidTr="00E852F0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FC1FDE" w:rsidRDefault="00E852F0" w:rsidP="00E852F0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Offerte</w:t>
            </w: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  <w:r>
              <w:t>Offerte</w:t>
            </w: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650D55" w:rsidP="00E852F0">
            <w:pPr>
              <w:keepNext/>
            </w:pPr>
            <w:r>
              <w:t>Inkomend</w:t>
            </w: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650D55" w:rsidP="00E852F0">
            <w:pPr>
              <w:keepNext/>
            </w:pPr>
            <w:r>
              <w:t>Nee</w:t>
            </w: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E852F0" w:rsidRPr="000D623D" w:rsidTr="00E852F0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E852F0" w:rsidRDefault="00E852F0" w:rsidP="00E852F0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Default="00E852F0" w:rsidP="00E852F0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0D623D" w:rsidRDefault="00E852F0" w:rsidP="00E852F0"/>
        </w:tc>
      </w:tr>
      <w:tr w:rsidR="00E852F0" w:rsidRPr="00FC1FDE" w:rsidTr="00E852F0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FC1FDE" w:rsidRDefault="00E852F0" w:rsidP="00E852F0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Overeenkomst</w:t>
            </w: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  <w:r>
              <w:t>Overeenkomst</w:t>
            </w: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650D55" w:rsidP="00E852F0">
            <w:pPr>
              <w:keepNext/>
            </w:pPr>
            <w:r>
              <w:t>Intern</w:t>
            </w: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650D55" w:rsidP="00E852F0">
            <w:pPr>
              <w:keepNext/>
            </w:pPr>
            <w:r>
              <w:t>Nee</w:t>
            </w: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</w:p>
        </w:tc>
      </w:tr>
      <w:tr w:rsidR="00E852F0" w:rsidRPr="00873152" w:rsidTr="00E852F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852F0" w:rsidRDefault="00E852F0" w:rsidP="00E852F0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873152" w:rsidRDefault="00E852F0" w:rsidP="00E852F0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E852F0" w:rsidRPr="000D623D" w:rsidTr="00E852F0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E852F0" w:rsidRDefault="00E852F0" w:rsidP="00E852F0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Default="00E852F0" w:rsidP="00E852F0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852F0" w:rsidRPr="000D623D" w:rsidRDefault="00E852F0" w:rsidP="00E852F0"/>
        </w:tc>
      </w:tr>
    </w:tbl>
    <w:p w:rsidR="003752B8" w:rsidRDefault="003752B8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9258D9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A35686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>.</w:t>
            </w: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52707E">
            <w:pPr>
              <w:keepNext/>
            </w:pPr>
            <w:r w:rsidRPr="008A1EC2">
              <w:rPr>
                <w:i/>
              </w:rPr>
              <w:t>Toelichting</w:t>
            </w: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9258D9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267924" w:rsidRDefault="00267924" w:rsidP="001D0EA6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5D5A53" w:rsidTr="00E852F0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E852F0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E852F0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5D5A53" w:rsidTr="00E852F0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3B327B" w:rsidP="00267924">
            <w:pPr>
              <w:keepNext/>
              <w:rPr>
                <w:b/>
              </w:rPr>
            </w:pPr>
            <w:r>
              <w:rPr>
                <w:b/>
              </w:rPr>
              <w:t xml:space="preserve">Ingetrokken </w:t>
            </w:r>
          </w:p>
        </w:tc>
      </w:tr>
      <w:tr w:rsidR="005D5A53" w:rsidTr="00E852F0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852F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</w:pPr>
          </w:p>
        </w:tc>
      </w:tr>
      <w:tr w:rsidR="005D5A53" w:rsidTr="00E852F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852F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</w:pPr>
          </w:p>
        </w:tc>
      </w:tr>
      <w:tr w:rsidR="005D5A53" w:rsidTr="00E852F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852F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</w:pPr>
          </w:p>
        </w:tc>
      </w:tr>
      <w:tr w:rsidR="005D5A53" w:rsidTr="00E852F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852F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</w:pPr>
          </w:p>
        </w:tc>
      </w:tr>
      <w:tr w:rsidR="005D5A53" w:rsidTr="00E852F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852F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</w:pPr>
          </w:p>
        </w:tc>
      </w:tr>
      <w:tr w:rsidR="005D5A53" w:rsidTr="00E852F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852F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</w:pPr>
          </w:p>
        </w:tc>
      </w:tr>
      <w:tr w:rsidR="005D5A53" w:rsidTr="00E852F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852F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</w:pPr>
          </w:p>
        </w:tc>
      </w:tr>
      <w:tr w:rsidR="005D5A53" w:rsidTr="00E852F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852F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</w:pPr>
          </w:p>
        </w:tc>
      </w:tr>
      <w:tr w:rsidR="005D5A53" w:rsidTr="00E852F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852F0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Tr="00E852F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E852F0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3B327B" w:rsidP="00E852F0">
            <w:r w:rsidRPr="003B327B">
              <w:t>De werkzaamheden zijn niet uitgevoerd</w:t>
            </w:r>
            <w:r>
              <w:t xml:space="preserve">. </w:t>
            </w:r>
          </w:p>
        </w:tc>
      </w:tr>
      <w:tr w:rsidR="005D5A53" w:rsidRPr="007B3742" w:rsidTr="00E852F0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3B327B" w:rsidP="00E852F0">
            <w:pPr>
              <w:keepNext/>
              <w:rPr>
                <w:b/>
              </w:rPr>
            </w:pPr>
            <w:r>
              <w:rPr>
                <w:b/>
              </w:rPr>
              <w:t>Uitgevoerd</w:t>
            </w:r>
          </w:p>
        </w:tc>
      </w:tr>
      <w:tr w:rsidR="005D5A53" w:rsidRPr="007B3742" w:rsidTr="00E852F0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852F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</w:pPr>
          </w:p>
        </w:tc>
      </w:tr>
      <w:tr w:rsidR="005D5A53" w:rsidRPr="007B3742" w:rsidTr="00E852F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852F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</w:pPr>
          </w:p>
        </w:tc>
      </w:tr>
      <w:tr w:rsidR="005D5A53" w:rsidRPr="007B3742" w:rsidTr="00E852F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852F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</w:pPr>
          </w:p>
        </w:tc>
      </w:tr>
      <w:tr w:rsidR="005D5A53" w:rsidRPr="007B3742" w:rsidTr="00E852F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852F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</w:pPr>
          </w:p>
        </w:tc>
      </w:tr>
      <w:tr w:rsidR="005D5A53" w:rsidRPr="007B3742" w:rsidTr="00E852F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852F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</w:pPr>
          </w:p>
        </w:tc>
      </w:tr>
      <w:tr w:rsidR="005D5A53" w:rsidRPr="007B3742" w:rsidTr="00E852F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852F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</w:pPr>
          </w:p>
        </w:tc>
      </w:tr>
      <w:tr w:rsidR="005D5A53" w:rsidRPr="007B3742" w:rsidTr="00E852F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852F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</w:pPr>
          </w:p>
        </w:tc>
      </w:tr>
      <w:tr w:rsidR="005D5A53" w:rsidRPr="007B3742" w:rsidTr="00E852F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852F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</w:pPr>
          </w:p>
        </w:tc>
      </w:tr>
      <w:tr w:rsidR="005D5A53" w:rsidRPr="007B3742" w:rsidTr="00E852F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852F0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852F0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RPr="007B3742" w:rsidTr="00E852F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E852F0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3B327B" w:rsidP="00E852F0">
            <w:r w:rsidRPr="003B327B">
              <w:t>De werkzaamheden zijn uitgevoerd</w:t>
            </w:r>
            <w:r>
              <w:t xml:space="preserve">. </w:t>
            </w:r>
          </w:p>
        </w:tc>
      </w:tr>
    </w:tbl>
    <w:p w:rsidR="007B3742" w:rsidRDefault="007B3742" w:rsidP="00CF55B4">
      <w:pPr>
        <w:spacing w:before="60" w:after="0"/>
        <w:rPr>
          <w:bCs/>
          <w:i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E5218F" w:rsidP="009258D9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9258D9" w:rsidRPr="00370124" w:rsidRDefault="009258D9" w:rsidP="00370124">
      <w:pPr>
        <w:rPr>
          <w:b/>
          <w:bCs/>
          <w:caps/>
        </w:rPr>
      </w:pPr>
    </w:p>
    <w:sectPr w:rsidR="009258D9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ADA" w:rsidRDefault="00D17ADA" w:rsidP="00E34F8A">
      <w:pPr>
        <w:spacing w:after="0" w:line="240" w:lineRule="auto"/>
      </w:pPr>
      <w:r>
        <w:separator/>
      </w:r>
    </w:p>
  </w:endnote>
  <w:endnote w:type="continuationSeparator" w:id="0">
    <w:p w:rsidR="00D17ADA" w:rsidRDefault="00D17ADA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E852F0" w:rsidRPr="00AE6B3F" w:rsidRDefault="00E852F0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8E1DCB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8E1DCB" w:rsidRPr="00AE6B3F">
              <w:rPr>
                <w:sz w:val="18"/>
                <w:szCs w:val="18"/>
              </w:rPr>
              <w:fldChar w:fldCharType="separate"/>
            </w:r>
            <w:r w:rsidR="001D0EA6">
              <w:rPr>
                <w:noProof/>
                <w:sz w:val="18"/>
                <w:szCs w:val="18"/>
              </w:rPr>
              <w:t>1</w:t>
            </w:r>
            <w:r w:rsidR="008E1DCB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1D0EA6" w:rsidRPr="001D0EA6">
                <w:rPr>
                  <w:noProof/>
                  <w:sz w:val="18"/>
                  <w:szCs w:val="18"/>
                </w:rPr>
                <w:t>8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ADA" w:rsidRDefault="00D17ADA" w:rsidP="00E34F8A">
      <w:pPr>
        <w:spacing w:after="0" w:line="240" w:lineRule="auto"/>
      </w:pPr>
      <w:r>
        <w:separator/>
      </w:r>
    </w:p>
  </w:footnote>
  <w:footnote w:type="continuationSeparator" w:id="0">
    <w:p w:rsidR="00D17ADA" w:rsidRDefault="00D17ADA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1491D"/>
    <w:rsid w:val="00033054"/>
    <w:rsid w:val="0004442F"/>
    <w:rsid w:val="00051DBA"/>
    <w:rsid w:val="000654DC"/>
    <w:rsid w:val="00096B47"/>
    <w:rsid w:val="000B02D2"/>
    <w:rsid w:val="000B3496"/>
    <w:rsid w:val="000C18A5"/>
    <w:rsid w:val="000C685D"/>
    <w:rsid w:val="000D18B7"/>
    <w:rsid w:val="000D623D"/>
    <w:rsid w:val="000E0872"/>
    <w:rsid w:val="000E179B"/>
    <w:rsid w:val="000E1A97"/>
    <w:rsid w:val="001113B8"/>
    <w:rsid w:val="0011494B"/>
    <w:rsid w:val="00114E9D"/>
    <w:rsid w:val="00130FBD"/>
    <w:rsid w:val="00132876"/>
    <w:rsid w:val="001532E4"/>
    <w:rsid w:val="001675F5"/>
    <w:rsid w:val="0017158E"/>
    <w:rsid w:val="00194A3C"/>
    <w:rsid w:val="00195059"/>
    <w:rsid w:val="001B3F0A"/>
    <w:rsid w:val="001C7533"/>
    <w:rsid w:val="001D0EA6"/>
    <w:rsid w:val="001E182E"/>
    <w:rsid w:val="001F4E4D"/>
    <w:rsid w:val="00201CF5"/>
    <w:rsid w:val="00251FD4"/>
    <w:rsid w:val="00267924"/>
    <w:rsid w:val="00272603"/>
    <w:rsid w:val="002A0E9D"/>
    <w:rsid w:val="002A3445"/>
    <w:rsid w:val="002D1E2B"/>
    <w:rsid w:val="002D3809"/>
    <w:rsid w:val="002D4DEE"/>
    <w:rsid w:val="002E1CBC"/>
    <w:rsid w:val="002E7554"/>
    <w:rsid w:val="003007F5"/>
    <w:rsid w:val="00302E11"/>
    <w:rsid w:val="00324EBB"/>
    <w:rsid w:val="00350532"/>
    <w:rsid w:val="0035149B"/>
    <w:rsid w:val="003525E7"/>
    <w:rsid w:val="003533A3"/>
    <w:rsid w:val="00356304"/>
    <w:rsid w:val="00370124"/>
    <w:rsid w:val="003752B8"/>
    <w:rsid w:val="00384D9E"/>
    <w:rsid w:val="00394C68"/>
    <w:rsid w:val="003A2D1E"/>
    <w:rsid w:val="003B327B"/>
    <w:rsid w:val="003B61CA"/>
    <w:rsid w:val="003C208F"/>
    <w:rsid w:val="003E11AF"/>
    <w:rsid w:val="003E5D6C"/>
    <w:rsid w:val="00405B37"/>
    <w:rsid w:val="004237F6"/>
    <w:rsid w:val="004264BB"/>
    <w:rsid w:val="00426AE0"/>
    <w:rsid w:val="00441899"/>
    <w:rsid w:val="00442C1C"/>
    <w:rsid w:val="00453005"/>
    <w:rsid w:val="0045578D"/>
    <w:rsid w:val="00483CDC"/>
    <w:rsid w:val="00484332"/>
    <w:rsid w:val="004854FC"/>
    <w:rsid w:val="004950EE"/>
    <w:rsid w:val="00495680"/>
    <w:rsid w:val="004C0271"/>
    <w:rsid w:val="004E083F"/>
    <w:rsid w:val="004E4617"/>
    <w:rsid w:val="004E6E05"/>
    <w:rsid w:val="004E7555"/>
    <w:rsid w:val="004F2441"/>
    <w:rsid w:val="004F4758"/>
    <w:rsid w:val="0052707E"/>
    <w:rsid w:val="00530474"/>
    <w:rsid w:val="00535451"/>
    <w:rsid w:val="00540FB5"/>
    <w:rsid w:val="00543554"/>
    <w:rsid w:val="00550B0D"/>
    <w:rsid w:val="00555D98"/>
    <w:rsid w:val="00564A24"/>
    <w:rsid w:val="00586A5C"/>
    <w:rsid w:val="005A3B9E"/>
    <w:rsid w:val="005B072C"/>
    <w:rsid w:val="005B07E3"/>
    <w:rsid w:val="005B4B07"/>
    <w:rsid w:val="005B52D6"/>
    <w:rsid w:val="005D5A53"/>
    <w:rsid w:val="005E0A9A"/>
    <w:rsid w:val="005E26AA"/>
    <w:rsid w:val="005F3CE0"/>
    <w:rsid w:val="006041AE"/>
    <w:rsid w:val="00605228"/>
    <w:rsid w:val="006273C1"/>
    <w:rsid w:val="00644A6F"/>
    <w:rsid w:val="00650D55"/>
    <w:rsid w:val="00651CA1"/>
    <w:rsid w:val="00672E0B"/>
    <w:rsid w:val="00675060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705273"/>
    <w:rsid w:val="007154E4"/>
    <w:rsid w:val="007216FE"/>
    <w:rsid w:val="00734B58"/>
    <w:rsid w:val="0074365B"/>
    <w:rsid w:val="0076496C"/>
    <w:rsid w:val="00770389"/>
    <w:rsid w:val="00770FE0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441C9"/>
    <w:rsid w:val="00844EF2"/>
    <w:rsid w:val="00846040"/>
    <w:rsid w:val="0085539C"/>
    <w:rsid w:val="00855519"/>
    <w:rsid w:val="00860AC1"/>
    <w:rsid w:val="00873152"/>
    <w:rsid w:val="008754C0"/>
    <w:rsid w:val="008A1EC2"/>
    <w:rsid w:val="008B0BA1"/>
    <w:rsid w:val="008D52C0"/>
    <w:rsid w:val="008D737D"/>
    <w:rsid w:val="008E1DCB"/>
    <w:rsid w:val="008F03EC"/>
    <w:rsid w:val="00900A85"/>
    <w:rsid w:val="0091564F"/>
    <w:rsid w:val="009258D9"/>
    <w:rsid w:val="00930ED3"/>
    <w:rsid w:val="00943844"/>
    <w:rsid w:val="009445D2"/>
    <w:rsid w:val="00952A10"/>
    <w:rsid w:val="00960746"/>
    <w:rsid w:val="00982A1D"/>
    <w:rsid w:val="0099604A"/>
    <w:rsid w:val="009A132D"/>
    <w:rsid w:val="009A69EC"/>
    <w:rsid w:val="009C59B0"/>
    <w:rsid w:val="009C603F"/>
    <w:rsid w:val="009F3778"/>
    <w:rsid w:val="00A02218"/>
    <w:rsid w:val="00A12040"/>
    <w:rsid w:val="00A1322E"/>
    <w:rsid w:val="00A15D69"/>
    <w:rsid w:val="00A25BF1"/>
    <w:rsid w:val="00A26414"/>
    <w:rsid w:val="00A35686"/>
    <w:rsid w:val="00A510E5"/>
    <w:rsid w:val="00A609A2"/>
    <w:rsid w:val="00A6183D"/>
    <w:rsid w:val="00A643E0"/>
    <w:rsid w:val="00A6696F"/>
    <w:rsid w:val="00A77D0C"/>
    <w:rsid w:val="00A80ECC"/>
    <w:rsid w:val="00A8210A"/>
    <w:rsid w:val="00A86B29"/>
    <w:rsid w:val="00A95679"/>
    <w:rsid w:val="00A962BA"/>
    <w:rsid w:val="00AB2851"/>
    <w:rsid w:val="00AD2CF9"/>
    <w:rsid w:val="00AD4F26"/>
    <w:rsid w:val="00AD7EDC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95562"/>
    <w:rsid w:val="00B97E3B"/>
    <w:rsid w:val="00BA451F"/>
    <w:rsid w:val="00BC09ED"/>
    <w:rsid w:val="00BD2AC7"/>
    <w:rsid w:val="00C06DD0"/>
    <w:rsid w:val="00C12F84"/>
    <w:rsid w:val="00C30DCE"/>
    <w:rsid w:val="00C35E47"/>
    <w:rsid w:val="00C379F3"/>
    <w:rsid w:val="00C43651"/>
    <w:rsid w:val="00C4765B"/>
    <w:rsid w:val="00C51F69"/>
    <w:rsid w:val="00C5344D"/>
    <w:rsid w:val="00C64BDA"/>
    <w:rsid w:val="00C6526A"/>
    <w:rsid w:val="00C75F63"/>
    <w:rsid w:val="00C820EC"/>
    <w:rsid w:val="00C83E0C"/>
    <w:rsid w:val="00C923F2"/>
    <w:rsid w:val="00C9546E"/>
    <w:rsid w:val="00CB2AC6"/>
    <w:rsid w:val="00CB4DCE"/>
    <w:rsid w:val="00CB50D4"/>
    <w:rsid w:val="00CD4968"/>
    <w:rsid w:val="00CF3415"/>
    <w:rsid w:val="00CF55B4"/>
    <w:rsid w:val="00D12699"/>
    <w:rsid w:val="00D12F8D"/>
    <w:rsid w:val="00D17ADA"/>
    <w:rsid w:val="00D24B1D"/>
    <w:rsid w:val="00D27D29"/>
    <w:rsid w:val="00D3680C"/>
    <w:rsid w:val="00D40241"/>
    <w:rsid w:val="00D44841"/>
    <w:rsid w:val="00D463E2"/>
    <w:rsid w:val="00D51521"/>
    <w:rsid w:val="00D562F3"/>
    <w:rsid w:val="00D71115"/>
    <w:rsid w:val="00D72FD7"/>
    <w:rsid w:val="00D735DD"/>
    <w:rsid w:val="00D83DF1"/>
    <w:rsid w:val="00D860EE"/>
    <w:rsid w:val="00DB031C"/>
    <w:rsid w:val="00DB40F7"/>
    <w:rsid w:val="00DB420F"/>
    <w:rsid w:val="00DB4391"/>
    <w:rsid w:val="00DB73C0"/>
    <w:rsid w:val="00DD03C6"/>
    <w:rsid w:val="00DD53A8"/>
    <w:rsid w:val="00E03C4F"/>
    <w:rsid w:val="00E12FE3"/>
    <w:rsid w:val="00E25E96"/>
    <w:rsid w:val="00E273D8"/>
    <w:rsid w:val="00E273F0"/>
    <w:rsid w:val="00E34A6B"/>
    <w:rsid w:val="00E34F8A"/>
    <w:rsid w:val="00E35631"/>
    <w:rsid w:val="00E40420"/>
    <w:rsid w:val="00E46FF2"/>
    <w:rsid w:val="00E5218F"/>
    <w:rsid w:val="00E53754"/>
    <w:rsid w:val="00E631D2"/>
    <w:rsid w:val="00E72B42"/>
    <w:rsid w:val="00E741FD"/>
    <w:rsid w:val="00E8050A"/>
    <w:rsid w:val="00E824EF"/>
    <w:rsid w:val="00E82D8F"/>
    <w:rsid w:val="00E852F0"/>
    <w:rsid w:val="00E93E3B"/>
    <w:rsid w:val="00E9679D"/>
    <w:rsid w:val="00EA04A5"/>
    <w:rsid w:val="00EA2FE1"/>
    <w:rsid w:val="00EA4F4F"/>
    <w:rsid w:val="00EB0790"/>
    <w:rsid w:val="00EB7EF3"/>
    <w:rsid w:val="00EC0193"/>
    <w:rsid w:val="00EC60A3"/>
    <w:rsid w:val="00ED26DF"/>
    <w:rsid w:val="00F128C7"/>
    <w:rsid w:val="00F140F5"/>
    <w:rsid w:val="00F163CD"/>
    <w:rsid w:val="00F30BA7"/>
    <w:rsid w:val="00F6648D"/>
    <w:rsid w:val="00F7034D"/>
    <w:rsid w:val="00F77BDD"/>
    <w:rsid w:val="00F8242C"/>
    <w:rsid w:val="00F84C07"/>
    <w:rsid w:val="00F90115"/>
    <w:rsid w:val="00F91C14"/>
    <w:rsid w:val="00F96A10"/>
    <w:rsid w:val="00FA2373"/>
    <w:rsid w:val="00FA41F2"/>
    <w:rsid w:val="00FA6577"/>
    <w:rsid w:val="00FB3274"/>
    <w:rsid w:val="00FC0D2E"/>
    <w:rsid w:val="00FC2D24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E1DC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963</Words>
  <Characters>5301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Referentiezaaktype</vt:lpstr>
      <vt:lpstr>GEMMA ZTC2: Sjabloon zaaktype</vt:lpstr>
    </vt:vector>
  </TitlesOfParts>
  <Company>KING Gemeenten</Company>
  <LinksUpToDate>false</LinksUpToDate>
  <CharactersWithSpaces>6252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(Bouw)grond ontwikkelen en inrichte_p2.2</dc:subject>
  <dc:creator>KING Gemeenten</dc:creator>
  <cp:keywords>ztc zaaktype</cp:keywords>
  <cp:lastModifiedBy>Arjan</cp:lastModifiedBy>
  <cp:revision>2</cp:revision>
  <cp:lastPrinted>2014-12-08T22:58:00Z</cp:lastPrinted>
  <dcterms:created xsi:type="dcterms:W3CDTF">2014-12-30T09:24:00Z</dcterms:created>
  <dcterms:modified xsi:type="dcterms:W3CDTF">2014-12-30T09:24:00Z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">
    <vt:filetime>2014-11-30T23:00:00Z</vt:filetime>
  </property>
</Properties>
</file>