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892043" w:rsidRDefault="00785F39" w:rsidP="00734B58">
      <w:pPr>
        <w:outlineLvl w:val="0"/>
        <w:rPr>
          <w:b/>
          <w:color w:val="003359"/>
          <w:sz w:val="32"/>
          <w:szCs w:val="32"/>
        </w:rPr>
      </w:pPr>
      <w:bookmarkStart w:id="0" w:name="_Toc316874617"/>
      <w:r>
        <w:rPr>
          <w:b/>
          <w:color w:val="003359"/>
          <w:sz w:val="32"/>
          <w:szCs w:val="32"/>
        </w:rPr>
        <w:t xml:space="preserve">GEMMA </w:t>
      </w:r>
      <w:r w:rsidR="00734B58" w:rsidRPr="00892043">
        <w:rPr>
          <w:b/>
          <w:color w:val="003359"/>
          <w:sz w:val="32"/>
          <w:szCs w:val="32"/>
        </w:rPr>
        <w:t>Referentiezaaktype</w:t>
      </w:r>
      <w:bookmarkEnd w:id="0"/>
      <w:r w:rsidR="00734B58" w:rsidRPr="00892043">
        <w:rPr>
          <w:b/>
          <w:color w:val="003359"/>
          <w:sz w:val="32"/>
          <w:szCs w:val="32"/>
        </w:rPr>
        <w:t xml:space="preserve"> </w:t>
      </w:r>
      <w:r w:rsidR="00E74E2A" w:rsidRPr="00892043">
        <w:rPr>
          <w:b/>
          <w:color w:val="003359"/>
          <w:sz w:val="32"/>
          <w:szCs w:val="32"/>
        </w:rPr>
        <w:t>‘</w:t>
      </w:r>
      <w:r w:rsidR="00892043">
        <w:rPr>
          <w:b/>
          <w:color w:val="003359"/>
          <w:sz w:val="32"/>
          <w:szCs w:val="32"/>
        </w:rPr>
        <w:t>Jaarplan o</w:t>
      </w:r>
      <w:r w:rsidR="00E74E2A" w:rsidRPr="00892043">
        <w:rPr>
          <w:b/>
          <w:color w:val="003359"/>
          <w:sz w:val="32"/>
          <w:szCs w:val="32"/>
        </w:rPr>
        <w:t>pstellen’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237697">
        <w:t>1010</w:t>
      </w:r>
      <w:r w:rsidR="00E74E2A">
        <w:t>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3D6BBC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892043" w:rsidP="003D6BBC">
            <w:r>
              <w:t>J</w:t>
            </w:r>
            <w:r w:rsidR="00B53ED7">
              <w:t>aarplan</w:t>
            </w:r>
            <w:r>
              <w:t xml:space="preserve"> opstellen</w:t>
            </w:r>
            <w:r w:rsidR="00B53ED7">
              <w:t xml:space="preserve"> 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3D6BBC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B53ED7" w:rsidP="003D6BBC">
            <w:r>
              <w:t>Programmeren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2C3589" w:rsidP="003D6BBC">
            <w:r w:rsidRPr="00B53ED7">
              <w:t>Het opstellen van een in aantallen uitgewerkt plan voor toekomstige activiteiten, ten behoeve van leiding en cont</w:t>
            </w:r>
            <w:r>
              <w:t>role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Pr="0080215A" w:rsidRDefault="00CF55B4" w:rsidP="003D6BBC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892043" w:rsidP="003D6BBC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3D6BBC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Pr="0080215A" w:rsidRDefault="00CF55B4" w:rsidP="003D6BBC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Pr="0080215A" w:rsidRDefault="00CF55B4" w:rsidP="003D6BBC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Pr="0080215A" w:rsidRDefault="00CF55B4" w:rsidP="003D6BBC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3D6BBC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3D6BBC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3D6BBC" w:rsidP="00892043">
            <w:r>
              <w:t>GEMMA</w:t>
            </w:r>
            <w:r w:rsidR="00892043">
              <w:t xml:space="preserve"> </w:t>
            </w:r>
            <w:r>
              <w:t>Referentiebedrijfsproces</w:t>
            </w:r>
            <w:r w:rsidR="00892043">
              <w:t xml:space="preserve"> </w:t>
            </w:r>
            <w:r>
              <w:t>’Opstellen Jaarplan’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3D6BBC"/>
        </w:tc>
      </w:tr>
      <w:tr w:rsidR="00CF55B4" w:rsidTr="00A25BF1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892043" w:rsidP="00892043">
            <w:r>
              <w:t>Het gaat om een c</w:t>
            </w:r>
            <w:r w:rsidR="002C3589">
              <w:t>oncreet</w:t>
            </w:r>
            <w:r>
              <w:t xml:space="preserve"> plan, </w:t>
            </w:r>
            <w:r w:rsidR="002C3589">
              <w:t xml:space="preserve">een </w:t>
            </w:r>
            <w:r w:rsidR="00B53ED7">
              <w:t xml:space="preserve">kwantitatieve uitwerking </w:t>
            </w:r>
            <w:r w:rsidR="00B53ED7" w:rsidRPr="00B53ED7">
              <w:t>van een actieprogramma dat in een bepaalde periode uitgevoerd moet worden.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3D6BBC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3D6BBC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3D6BBC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3D6BBC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892043" w:rsidP="003D6BBC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3D6BBC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3D6BBC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3D6BBC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3D6BBC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3D6BBC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3D6BBC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3D6BBC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3018E" w:rsidTr="003D6BBC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3D6BBC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3D6BB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3D6BBC" w:rsidP="0052707E">
            <w:pPr>
              <w:keepNext/>
            </w:pPr>
            <w: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0D623D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D623D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3D6BBC" w:rsidP="00A6696F">
            <w:r w:rsidRPr="003D6BBC">
              <w:t>Alle benodigde stukken zijn verzameld ter voorbereiding op het inhoudelijk behandelen van de zaak</w:t>
            </w:r>
            <w:r>
              <w:t xml:space="preserve">. </w:t>
            </w:r>
          </w:p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3D6BBC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3D6BBC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F6648D" w:rsidRPr="00B3018E" w:rsidTr="003D6BBC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3D6BBC" w:rsidP="0052707E">
            <w:pPr>
              <w:keepNext/>
            </w:pPr>
            <w:r>
              <w:t>Inhoudelijk behandeld</w:t>
            </w:r>
          </w:p>
        </w:tc>
      </w:tr>
      <w:tr w:rsidR="00F6648D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F6648D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F6648D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0D623D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D623D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3D6BBC" w:rsidP="00A6696F">
            <w:r w:rsidRPr="003D6BBC">
              <w:t>De zaak is inhoudelijk behandeld.</w:t>
            </w:r>
          </w:p>
        </w:tc>
      </w:tr>
      <w:tr w:rsidR="003D6BBC" w:rsidRPr="00B3018E" w:rsidTr="003D6BBC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3D6BBC" w:rsidRPr="00B3018E" w:rsidTr="003D6BBC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D6BBC" w:rsidRDefault="003D6BBC" w:rsidP="003D6BBC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D6BBC" w:rsidRPr="0081326F" w:rsidRDefault="003D6BBC" w:rsidP="003D6B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</w:pPr>
            <w:r>
              <w:t>Zaak afgerond</w:t>
            </w:r>
          </w:p>
        </w:tc>
      </w:tr>
      <w:tr w:rsidR="003D6BBC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D6BBC" w:rsidRDefault="003D6BBC" w:rsidP="003D6B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D6BBC" w:rsidRPr="0081326F" w:rsidRDefault="003D6BBC" w:rsidP="003D6B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</w:pPr>
          </w:p>
        </w:tc>
      </w:tr>
      <w:tr w:rsidR="003D6BBC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D6BBC" w:rsidRDefault="003D6BBC" w:rsidP="003D6B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D6BBC" w:rsidRPr="0081326F" w:rsidRDefault="003D6BBC" w:rsidP="003D6B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</w:pPr>
          </w:p>
        </w:tc>
      </w:tr>
      <w:tr w:rsidR="003D6BBC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D6BBC" w:rsidRDefault="003D6BBC" w:rsidP="003D6B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D6BBC" w:rsidRPr="0081326F" w:rsidRDefault="003D6BBC" w:rsidP="003D6BBC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</w:pPr>
          </w:p>
        </w:tc>
      </w:tr>
      <w:tr w:rsidR="003D6BBC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D6BBC" w:rsidRDefault="003D6BBC" w:rsidP="003D6BBC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D6BBC" w:rsidRPr="0081326F" w:rsidRDefault="003D6BBC" w:rsidP="003D6BBC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D6BBC" w:rsidRPr="00B3018E" w:rsidRDefault="003D6BBC" w:rsidP="003D6BBC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3D6BBC" w:rsidRPr="00B3018E" w:rsidTr="003D6BB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D6BBC" w:rsidRDefault="003D6BBC" w:rsidP="003D6BBC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81326F" w:rsidRDefault="003D6BBC" w:rsidP="003D6BBC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3D6BBC" w:rsidRPr="00B3018E" w:rsidRDefault="003D6BBC" w:rsidP="003D6BBC">
            <w:r>
              <w:t>Betrokkenen zijn geï</w:t>
            </w:r>
            <w:r w:rsidRPr="003D6BBC">
              <w:t>nformeerd. De zaak is compleet en kan worden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CF55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892043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F55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2C3589" w:rsidRDefault="003D6BBC" w:rsidP="00A6696F">
            <w:r w:rsidRPr="002C3589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2C3589" w:rsidRDefault="003D6BBC" w:rsidP="00A6696F">
            <w:r w:rsidRPr="002C3589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2C3589" w:rsidRDefault="00CF55B4" w:rsidP="003D6BBC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2C3589">
              <w:t xml:space="preserve"> </w:t>
            </w:r>
            <w:r w:rsidR="003D6BBC" w:rsidRPr="002C3589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2C3589" w:rsidRDefault="00CF55B4" w:rsidP="00A6696F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2C3589" w:rsidRDefault="00CF55B4" w:rsidP="00A6696F">
            <w:pPr>
              <w:ind w:left="2019" w:hanging="1985"/>
            </w:pPr>
          </w:p>
        </w:tc>
      </w:tr>
      <w:tr w:rsidR="003D6BBC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2C3589" w:rsidRDefault="003D6BBC" w:rsidP="00A6696F">
            <w:r w:rsidRPr="002C3589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2C3589" w:rsidRDefault="00892043" w:rsidP="003D6BBC">
            <w:pPr>
              <w:keepNext/>
            </w:pPr>
            <w:r>
              <w:t>Archiveri</w:t>
            </w:r>
            <w:r w:rsidR="003D6BBC" w:rsidRPr="002C3589">
              <w:t>n</w:t>
            </w:r>
            <w:r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2C3589" w:rsidRDefault="00892043" w:rsidP="003D6BBC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2C3589" w:rsidRDefault="003D6BBC" w:rsidP="00A6696F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6BBC" w:rsidRPr="002C3589" w:rsidRDefault="003D6BBC" w:rsidP="00A6696F">
            <w:pPr>
              <w:ind w:left="2019" w:hanging="1985"/>
            </w:pPr>
          </w:p>
        </w:tc>
      </w:tr>
    </w:tbl>
    <w:p w:rsidR="00CF55B4" w:rsidRDefault="00CF55B4" w:rsidP="00A6696F">
      <w:bookmarkStart w:id="1" w:name="_GoBack"/>
      <w:bookmarkEnd w:id="1"/>
    </w:p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3D6BB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3D6BB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3D6BBC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3D6BB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3D6BB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3D6BBC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CF07E8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712D36" w:rsidP="0052707E">
            <w:pPr>
              <w:keepNext/>
              <w:rPr>
                <w:b/>
              </w:rPr>
            </w:pPr>
            <w:r>
              <w:rPr>
                <w:b/>
              </w:rPr>
              <w:t xml:space="preserve">Onderwerp (programma) 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712D36" w:rsidP="0052707E">
            <w:pPr>
              <w:keepNext/>
            </w:pPr>
            <w:r>
              <w:t>Tekst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712D36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2B691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EF727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151E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712D36" w:rsidP="00A6696F">
            <w:r>
              <w:t>Onderwerp</w:t>
            </w:r>
          </w:p>
        </w:tc>
      </w:tr>
      <w:tr w:rsidR="00F6648D" w:rsidRPr="0001491D" w:rsidTr="00AC682D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12D36" w:rsidP="0052707E">
            <w:pPr>
              <w:keepNext/>
              <w:rPr>
                <w:b/>
              </w:rPr>
            </w:pPr>
            <w:r>
              <w:rPr>
                <w:b/>
              </w:rPr>
              <w:t>Periode</w:t>
            </w:r>
          </w:p>
        </w:tc>
      </w:tr>
      <w:tr w:rsidR="00F6648D" w:rsidRPr="00405B37" w:rsidTr="00AC682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52707E">
            <w:pPr>
              <w:keepNext/>
            </w:pPr>
          </w:p>
        </w:tc>
      </w:tr>
      <w:tr w:rsidR="00F6648D" w:rsidRPr="00405B37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52707E">
            <w:pPr>
              <w:keepNext/>
            </w:pPr>
          </w:p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12D36" w:rsidP="0052707E">
            <w:pPr>
              <w:keepNext/>
            </w:pPr>
            <w:r>
              <w:t>Num</w:t>
            </w:r>
            <w:r w:rsidR="00892043">
              <w:t>eriek</w:t>
            </w:r>
          </w:p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</w:pPr>
          </w:p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12D36" w:rsidP="0052707E">
            <w:pPr>
              <w:keepNext/>
            </w:pPr>
            <w:r>
              <w:t>1</w:t>
            </w:r>
          </w:p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</w:pPr>
          </w:p>
        </w:tc>
      </w:tr>
      <w:tr w:rsidR="00F6648D" w:rsidRPr="0001491D" w:rsidTr="00AC682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</w:pPr>
          </w:p>
        </w:tc>
      </w:tr>
      <w:tr w:rsidR="000D623D" w:rsidRPr="0001491D" w:rsidTr="007C2A1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RPr="0001491D" w:rsidTr="00842E15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AC682D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712D36" w:rsidP="00A6696F">
            <w:r>
              <w:t>Jaar</w:t>
            </w:r>
          </w:p>
        </w:tc>
      </w:tr>
    </w:tbl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3D6BBC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3D6BBC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3D6BBC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3D6BB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712D36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712D36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Opdracht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712D36" w:rsidP="00892043">
            <w:r>
              <w:t>Opdracht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712D36" w:rsidP="00892043">
            <w:r>
              <w:t>In</w:t>
            </w:r>
            <w:r w:rsidR="00892043">
              <w:t>tern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92043" w:rsidP="00892043">
            <w:r>
              <w:t>(1)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892043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892043"/>
        </w:tc>
      </w:tr>
      <w:tr w:rsidR="000D623D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892043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89204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892043">
            <w:r w:rsidRPr="00873152">
              <w:rPr>
                <w:i/>
              </w:rPr>
              <w:t>Toelichting</w:t>
            </w:r>
          </w:p>
        </w:tc>
      </w:tr>
      <w:tr w:rsidR="000D623D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892043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892043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892043"/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712D36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12D36" w:rsidRDefault="00712D36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12D36">
              <w:rPr>
                <w:rFonts w:eastAsia="Times New Roman" w:cs="Arial"/>
                <w:b/>
                <w:color w:val="000000"/>
                <w:sz w:val="20"/>
                <w:szCs w:val="20"/>
              </w:rPr>
              <w:t>Initiatiefdocument</w:t>
            </w: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712D36" w:rsidP="0052707E">
            <w:pPr>
              <w:keepNext/>
            </w:pPr>
            <w:r>
              <w:t>Opdracht</w:t>
            </w: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712D36" w:rsidP="00892043">
            <w:pPr>
              <w:keepNext/>
            </w:pPr>
            <w:r>
              <w:t>In</w:t>
            </w:r>
            <w:r w:rsidR="00892043">
              <w:t>tern</w:t>
            </w: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892043" w:rsidP="0052707E">
            <w:pPr>
              <w:keepNext/>
            </w:pPr>
            <w:r>
              <w:t>(1)</w:t>
            </w:r>
          </w:p>
        </w:tc>
      </w:tr>
      <w:tr w:rsidR="00F6648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0D623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RPr="00873152" w:rsidTr="003D6BB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  <w:r>
              <w:t>Advies</w:t>
            </w: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892043">
            <w:pPr>
              <w:keepNext/>
            </w:pPr>
            <w:r>
              <w:t>In</w:t>
            </w:r>
            <w:r w:rsidR="00892043">
              <w:t>tern</w:t>
            </w: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712D36" w:rsidRPr="000D623D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D36" w:rsidRDefault="00712D36" w:rsidP="003941C4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Default="00712D36" w:rsidP="003941C4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0D623D" w:rsidRDefault="00712D36" w:rsidP="003941C4"/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Jaarplan</w:t>
            </w: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  <w:r>
              <w:t>Begroting</w:t>
            </w: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712D36" w:rsidRPr="000D623D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D36" w:rsidRDefault="00712D36" w:rsidP="003941C4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Default="00712D36" w:rsidP="003941C4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0D623D" w:rsidRDefault="00712D36" w:rsidP="003941C4"/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712D36" w:rsidRDefault="00712D36" w:rsidP="003941C4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Besluit</w:t>
            </w: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  <w:r>
              <w:t>Besluit</w:t>
            </w: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</w:p>
        </w:tc>
      </w:tr>
      <w:tr w:rsidR="00712D36" w:rsidRPr="00873152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D36" w:rsidRDefault="00712D36" w:rsidP="003941C4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873152" w:rsidRDefault="00712D36" w:rsidP="003941C4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712D36" w:rsidRPr="000D623D" w:rsidTr="003941C4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D36" w:rsidRDefault="00712D36" w:rsidP="003941C4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Default="00712D36" w:rsidP="003941C4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D36" w:rsidRPr="000D623D" w:rsidRDefault="00712D36" w:rsidP="003941C4"/>
        </w:tc>
      </w:tr>
    </w:tbl>
    <w:p w:rsidR="00712D36" w:rsidRDefault="00712D36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3D6BBC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3D6BBC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3D6BBC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E8556C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3D6BBC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3D6BBC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3D6BBC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8A1EC2" w:rsidRDefault="008A1EC2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F55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 w:rsidR="007B3742"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7B3742" w:rsidTr="003D6BB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892043" w:rsidP="0052707E">
            <w:pPr>
              <w:keepNext/>
              <w:rPr>
                <w:b/>
              </w:rPr>
            </w:pPr>
            <w:r>
              <w:rPr>
                <w:b/>
              </w:rPr>
              <w:t>Afgehandeld</w:t>
            </w:r>
          </w:p>
        </w:tc>
      </w:tr>
      <w:tr w:rsidR="007B374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0D623D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52707E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0D623D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3D6BB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6648D" w:rsidRPr="007B3742" w:rsidTr="003D6BB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892043" w:rsidP="0052707E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F6648D" w:rsidRPr="007B3742" w:rsidTr="003D6BB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F6648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52707E">
            <w:pPr>
              <w:keepNext/>
            </w:pPr>
          </w:p>
        </w:tc>
      </w:tr>
      <w:tr w:rsidR="000D623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52707E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0D623D" w:rsidRPr="007B3742" w:rsidTr="003D6BB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3D6BB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892043" w:rsidP="00A6696F">
            <w:r w:rsidRPr="00E8556C">
              <w:t>De zaak is niet meer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655DC0" w:rsidP="003D6BBC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3D6BBC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3D6BBC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3D6BBC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3D6BBC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3D6BBC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655DC0" w:rsidP="003D6BBC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3D6BBC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3D6BBC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655DC0" w:rsidP="003D6BBC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3D6BBC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3D6BBC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655DC0" w:rsidP="003D6BBC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3D6BBC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3D6BBC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655DC0" w:rsidP="003D6BBC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3D6BBC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3D6BBC" w:rsidRPr="00370124" w:rsidRDefault="003D6BBC" w:rsidP="00370124">
      <w:pPr>
        <w:rPr>
          <w:b/>
          <w:bCs/>
          <w:caps/>
        </w:rPr>
      </w:pPr>
    </w:p>
    <w:sectPr w:rsidR="003D6BBC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6BE" w:rsidRDefault="008236BE" w:rsidP="00E34F8A">
      <w:pPr>
        <w:spacing w:after="0" w:line="240" w:lineRule="auto"/>
      </w:pPr>
      <w:r>
        <w:separator/>
      </w:r>
    </w:p>
  </w:endnote>
  <w:endnote w:type="continuationSeparator" w:id="0">
    <w:p w:rsidR="008236BE" w:rsidRDefault="008236BE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3D6BBC" w:rsidRPr="00AE6B3F" w:rsidRDefault="003D6BBC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D539F8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D539F8" w:rsidRPr="00AE6B3F">
              <w:rPr>
                <w:sz w:val="18"/>
                <w:szCs w:val="18"/>
              </w:rPr>
              <w:fldChar w:fldCharType="separate"/>
            </w:r>
            <w:r w:rsidR="00785F39">
              <w:rPr>
                <w:noProof/>
                <w:sz w:val="18"/>
                <w:szCs w:val="18"/>
              </w:rPr>
              <w:t>1</w:t>
            </w:r>
            <w:r w:rsidR="00D539F8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785F39" w:rsidRPr="00785F39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6BE" w:rsidRDefault="008236BE" w:rsidP="00E34F8A">
      <w:pPr>
        <w:spacing w:after="0" w:line="240" w:lineRule="auto"/>
      </w:pPr>
      <w:r>
        <w:separator/>
      </w:r>
    </w:p>
  </w:footnote>
  <w:footnote w:type="continuationSeparator" w:id="0">
    <w:p w:rsidR="008236BE" w:rsidRDefault="008236BE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201CF5"/>
    <w:rsid w:val="00237697"/>
    <w:rsid w:val="00251FD4"/>
    <w:rsid w:val="00272603"/>
    <w:rsid w:val="002A0E9D"/>
    <w:rsid w:val="002A3445"/>
    <w:rsid w:val="002C3589"/>
    <w:rsid w:val="002D1E2B"/>
    <w:rsid w:val="002D3809"/>
    <w:rsid w:val="002D4DEE"/>
    <w:rsid w:val="002E1CBC"/>
    <w:rsid w:val="002E7554"/>
    <w:rsid w:val="00302E11"/>
    <w:rsid w:val="00324EBB"/>
    <w:rsid w:val="003525E7"/>
    <w:rsid w:val="003533A3"/>
    <w:rsid w:val="00356304"/>
    <w:rsid w:val="00370124"/>
    <w:rsid w:val="00384D9E"/>
    <w:rsid w:val="00394C68"/>
    <w:rsid w:val="003A2D1E"/>
    <w:rsid w:val="003B61CA"/>
    <w:rsid w:val="003C208F"/>
    <w:rsid w:val="003D6BBC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4617"/>
    <w:rsid w:val="004E6E05"/>
    <w:rsid w:val="004E7555"/>
    <w:rsid w:val="004F2441"/>
    <w:rsid w:val="005168E9"/>
    <w:rsid w:val="0052707E"/>
    <w:rsid w:val="00530474"/>
    <w:rsid w:val="00535451"/>
    <w:rsid w:val="00540FB5"/>
    <w:rsid w:val="00543554"/>
    <w:rsid w:val="00555D98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44A6F"/>
    <w:rsid w:val="00651CA1"/>
    <w:rsid w:val="00655DC0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2D36"/>
    <w:rsid w:val="007154E4"/>
    <w:rsid w:val="007216FE"/>
    <w:rsid w:val="00734B58"/>
    <w:rsid w:val="0074365B"/>
    <w:rsid w:val="00753953"/>
    <w:rsid w:val="0076496C"/>
    <w:rsid w:val="00770389"/>
    <w:rsid w:val="00770FE0"/>
    <w:rsid w:val="00785F39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236BE"/>
    <w:rsid w:val="008441C9"/>
    <w:rsid w:val="00844EF2"/>
    <w:rsid w:val="00846040"/>
    <w:rsid w:val="0085539C"/>
    <w:rsid w:val="00855519"/>
    <w:rsid w:val="00860AC1"/>
    <w:rsid w:val="00873152"/>
    <w:rsid w:val="008754C0"/>
    <w:rsid w:val="00892043"/>
    <w:rsid w:val="008A1EC2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609A2"/>
    <w:rsid w:val="00A6183D"/>
    <w:rsid w:val="00A643E0"/>
    <w:rsid w:val="00A6696F"/>
    <w:rsid w:val="00A75D65"/>
    <w:rsid w:val="00A77D0C"/>
    <w:rsid w:val="00A80ECC"/>
    <w:rsid w:val="00A8210A"/>
    <w:rsid w:val="00A86B29"/>
    <w:rsid w:val="00A95679"/>
    <w:rsid w:val="00A962BA"/>
    <w:rsid w:val="00AA09D1"/>
    <w:rsid w:val="00AB2851"/>
    <w:rsid w:val="00AD2CF9"/>
    <w:rsid w:val="00AD4F26"/>
    <w:rsid w:val="00AD7EDC"/>
    <w:rsid w:val="00AE6B3F"/>
    <w:rsid w:val="00AF11B1"/>
    <w:rsid w:val="00B0409E"/>
    <w:rsid w:val="00B06A8A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53ED7"/>
    <w:rsid w:val="00B631B8"/>
    <w:rsid w:val="00B95562"/>
    <w:rsid w:val="00B97E3B"/>
    <w:rsid w:val="00BA451F"/>
    <w:rsid w:val="00BC09ED"/>
    <w:rsid w:val="00BD2AC7"/>
    <w:rsid w:val="00C010F9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39F8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F0"/>
    <w:rsid w:val="00E34A6B"/>
    <w:rsid w:val="00E34F8A"/>
    <w:rsid w:val="00E35631"/>
    <w:rsid w:val="00E46FF2"/>
    <w:rsid w:val="00E53754"/>
    <w:rsid w:val="00E72B42"/>
    <w:rsid w:val="00E741FD"/>
    <w:rsid w:val="00E74E2A"/>
    <w:rsid w:val="00E8050A"/>
    <w:rsid w:val="00E824EF"/>
    <w:rsid w:val="00E82D8F"/>
    <w:rsid w:val="00E8556C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392C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9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8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837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Opstellen Jaarplan_S1.2</dc:subject>
  <dc:creator>KING Gemeenten</dc:creator>
  <cp:keywords>ztc zaaktype</cp:keywords>
  <cp:lastModifiedBy>Arjan</cp:lastModifiedBy>
  <cp:revision>4</cp:revision>
  <cp:lastPrinted>2014-12-08T22:58:00Z</cp:lastPrinted>
  <dcterms:created xsi:type="dcterms:W3CDTF">2014-12-29T23:25:00Z</dcterms:created>
  <dcterms:modified xsi:type="dcterms:W3CDTF">2014-12-29T23:50:00Z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